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5541"/>
        <w:gridCol w:w="1847"/>
        <w:gridCol w:w="2535"/>
      </w:tblGrid>
      <w:tr w:rsidR="00063289" w:rsidRPr="001C55D1" w14:paraId="5F877B04" w14:textId="77777777">
        <w:trPr>
          <w:trHeight w:val="284"/>
        </w:trPr>
        <w:tc>
          <w:tcPr>
            <w:tcW w:w="5541" w:type="dxa"/>
            <w:noWrap/>
            <w:tcMar>
              <w:left w:w="28" w:type="dxa"/>
            </w:tcMar>
            <w:vAlign w:val="center"/>
          </w:tcPr>
          <w:p w14:paraId="4FFB925C" w14:textId="77777777" w:rsidR="00063289" w:rsidRPr="00365289" w:rsidRDefault="00063289" w:rsidP="00257739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bottom w:val="single" w:sz="4" w:space="0" w:color="808080"/>
            </w:tcBorders>
            <w:noWrap/>
            <w:vAlign w:val="center"/>
          </w:tcPr>
          <w:p w14:paraId="012ABC53" w14:textId="77777777" w:rsidR="00063289" w:rsidRPr="001C55D1" w:rsidRDefault="00063289" w:rsidP="00257739"/>
        </w:tc>
      </w:tr>
      <w:tr w:rsidR="00063289" w:rsidRPr="00E37C54" w14:paraId="500B213D" w14:textId="77777777">
        <w:trPr>
          <w:trHeight w:val="284"/>
        </w:trPr>
        <w:tc>
          <w:tcPr>
            <w:tcW w:w="5541" w:type="dxa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B873180" w14:textId="77777777" w:rsidR="00063289" w:rsidRPr="001C55D1" w:rsidRDefault="00063289" w:rsidP="00257739"/>
        </w:tc>
        <w:tc>
          <w:tcPr>
            <w:tcW w:w="18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C82FA21" w14:textId="77777777" w:rsidR="00063289" w:rsidRPr="00E37C54" w:rsidRDefault="00063289" w:rsidP="00257739">
            <w:r w:rsidRPr="00E37C54">
              <w:t>Vergabenummer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7C29CEF" w14:textId="03BC1053" w:rsidR="00063289" w:rsidRPr="00E37C54" w:rsidRDefault="001B43CA" w:rsidP="00257739">
            <w:r w:rsidRPr="00E37C54">
              <w:rPr>
                <w:b/>
              </w:rPr>
              <w:t>HWKOMV-</w:t>
            </w:r>
            <w:r w:rsidR="003F281A">
              <w:rPr>
                <w:b/>
              </w:rPr>
              <w:t>2026-004</w:t>
            </w:r>
          </w:p>
        </w:tc>
      </w:tr>
      <w:tr w:rsidR="00063289" w:rsidRPr="00E37C54" w14:paraId="78AD5C58" w14:textId="77777777">
        <w:trPr>
          <w:trHeight w:val="284"/>
        </w:trPr>
        <w:tc>
          <w:tcPr>
            <w:tcW w:w="5541" w:type="dxa"/>
            <w:noWrap/>
            <w:tcMar>
              <w:left w:w="28" w:type="dxa"/>
            </w:tcMar>
            <w:vAlign w:val="center"/>
          </w:tcPr>
          <w:p w14:paraId="560705A3" w14:textId="77777777" w:rsidR="00063289" w:rsidRPr="00E37C54" w:rsidRDefault="0022162D" w:rsidP="00257739">
            <w:r w:rsidRPr="00E37C54">
              <w:t>Maßnahme</w:t>
            </w:r>
          </w:p>
        </w:tc>
        <w:tc>
          <w:tcPr>
            <w:tcW w:w="4382" w:type="dxa"/>
            <w:gridSpan w:val="2"/>
            <w:noWrap/>
            <w:vAlign w:val="center"/>
          </w:tcPr>
          <w:p w14:paraId="66702E4E" w14:textId="77777777" w:rsidR="00063289" w:rsidRPr="00E37C54" w:rsidRDefault="00063289" w:rsidP="00257739"/>
        </w:tc>
      </w:tr>
      <w:tr w:rsidR="00063289" w:rsidRPr="00E37C54" w14:paraId="383BB03F" w14:textId="77777777">
        <w:trPr>
          <w:trHeight w:val="284"/>
        </w:trPr>
        <w:tc>
          <w:tcPr>
            <w:tcW w:w="9923" w:type="dxa"/>
            <w:gridSpan w:val="3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DBC9F65" w14:textId="25CC600D" w:rsidR="00063289" w:rsidRPr="00E37C54" w:rsidRDefault="001B43CA" w:rsidP="00257739">
            <w:r w:rsidRPr="00E37C54">
              <w:rPr>
                <w:bCs/>
              </w:rPr>
              <w:t xml:space="preserve">Bauvorhaben Umstrukturierung, Modernisierung im Bestand und Teilneubau des Bildungszentrums Rostock/ </w:t>
            </w:r>
            <w:r w:rsidR="00AF7D94">
              <w:rPr>
                <w:bCs/>
              </w:rPr>
              <w:t xml:space="preserve">Los 758 - </w:t>
            </w:r>
            <w:proofErr w:type="spellStart"/>
            <w:r w:rsidR="00AF7D94">
              <w:rPr>
                <w:bCs/>
              </w:rPr>
              <w:t>Blower</w:t>
            </w:r>
            <w:proofErr w:type="spellEnd"/>
            <w:r w:rsidR="00AF7D94">
              <w:rPr>
                <w:bCs/>
              </w:rPr>
              <w:t xml:space="preserve"> Door Messung (Luftdichtigkeitsprüfung der Gebäudehülle)</w:t>
            </w:r>
          </w:p>
        </w:tc>
      </w:tr>
      <w:tr w:rsidR="00063289" w:rsidRPr="00E37C54" w14:paraId="4780F4F6" w14:textId="77777777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4E53075" w14:textId="77777777" w:rsidR="00063289" w:rsidRPr="00E37C54" w:rsidRDefault="00063289" w:rsidP="00257739"/>
        </w:tc>
      </w:tr>
      <w:tr w:rsidR="00AF7D94" w:rsidRPr="00E37C54" w14:paraId="5246D4FF" w14:textId="77777777" w:rsidTr="00C46C96">
        <w:trPr>
          <w:trHeight w:val="397"/>
        </w:trPr>
        <w:tc>
          <w:tcPr>
            <w:tcW w:w="9923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FFFC574" w14:textId="4CCA0FD0" w:rsidR="00AF7D94" w:rsidRPr="00E37C54" w:rsidRDefault="00AF7D94" w:rsidP="00257739">
            <w:r>
              <w:rPr>
                <w:b/>
              </w:rPr>
              <w:t xml:space="preserve">Los 758 - </w:t>
            </w:r>
            <w:proofErr w:type="spellStart"/>
            <w:r>
              <w:rPr>
                <w:b/>
              </w:rPr>
              <w:t>Blower</w:t>
            </w:r>
            <w:proofErr w:type="spellEnd"/>
            <w:r>
              <w:rPr>
                <w:b/>
              </w:rPr>
              <w:t xml:space="preserve"> Door Messung (Luftdichtigkeitsprüfung der Gebäudehülle)</w:t>
            </w:r>
          </w:p>
        </w:tc>
      </w:tr>
      <w:tr w:rsidR="00063289" w:rsidRPr="00E37C54" w14:paraId="22740F40" w14:textId="77777777">
        <w:trPr>
          <w:trHeight w:val="284"/>
        </w:trPr>
        <w:tc>
          <w:tcPr>
            <w:tcW w:w="9923" w:type="dxa"/>
            <w:gridSpan w:val="3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661D06" w14:textId="77777777" w:rsidR="00063289" w:rsidRPr="00E37C54" w:rsidRDefault="00063289" w:rsidP="00257739"/>
        </w:tc>
      </w:tr>
    </w:tbl>
    <w:p w14:paraId="5979DA33" w14:textId="77777777" w:rsidR="00063289" w:rsidRPr="00E37C54" w:rsidRDefault="00063289" w:rsidP="00063289">
      <w:pPr>
        <w:pStyle w:val="Oben"/>
      </w:pPr>
    </w:p>
    <w:p w14:paraId="32B4C01A" w14:textId="77777777" w:rsidR="00063289" w:rsidRPr="00E37C54" w:rsidRDefault="00063289" w:rsidP="00B43DCD">
      <w:pPr>
        <w:pStyle w:val="Oben"/>
        <w:spacing w:after="100" w:afterAutospacing="1"/>
      </w:pPr>
      <w:r w:rsidRPr="00E37C54">
        <w:t>BESONDERE VERTRAGSBEDINGUNGEN</w:t>
      </w:r>
    </w:p>
    <w:p w14:paraId="5B3A7CA9" w14:textId="77777777" w:rsidR="00082E29" w:rsidRPr="00E37C54" w:rsidRDefault="00082E29" w:rsidP="00082E29">
      <w:r w:rsidRPr="00E37C54">
        <w:rPr>
          <w:sz w:val="16"/>
          <w:szCs w:val="16"/>
        </w:rPr>
        <w:t>Die §§ beziehen sich auf die Allgemeinen Vertragsbedingungen für die Ausführung von Leistungen (VOL/B).</w:t>
      </w:r>
    </w:p>
    <w:p w14:paraId="6DCD49B7" w14:textId="49295BC6" w:rsidR="00B43DCD" w:rsidRPr="00E37C54" w:rsidRDefault="00082E29" w:rsidP="00B43DCD">
      <w:pPr>
        <w:pStyle w:val="berschrift1"/>
      </w:pPr>
      <w:r w:rsidRPr="00E37C54">
        <w:t xml:space="preserve">Überwachung der </w:t>
      </w:r>
      <w:r w:rsidR="00BF5095">
        <w:t>Leistung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843"/>
        <w:gridCol w:w="9080"/>
      </w:tblGrid>
      <w:tr w:rsidR="00B43DCD" w:rsidRPr="00E37C54" w14:paraId="21F4E633" w14:textId="77777777">
        <w:trPr>
          <w:cantSplit/>
          <w:trHeight w:val="284"/>
        </w:trPr>
        <w:tc>
          <w:tcPr>
            <w:tcW w:w="843" w:type="dxa"/>
            <w:noWrap/>
            <w:tcMar>
              <w:left w:w="28" w:type="dxa"/>
            </w:tcMar>
            <w:vAlign w:val="center"/>
          </w:tcPr>
          <w:p w14:paraId="7791E804" w14:textId="77777777" w:rsidR="00B43DCD" w:rsidRPr="00E37C54" w:rsidRDefault="00B43DCD" w:rsidP="00063289"/>
        </w:tc>
        <w:tc>
          <w:tcPr>
            <w:tcW w:w="9080" w:type="dxa"/>
            <w:noWrap/>
            <w:vAlign w:val="center"/>
          </w:tcPr>
          <w:p w14:paraId="337EC914" w14:textId="77777777" w:rsidR="00B43DCD" w:rsidRPr="00E37C54" w:rsidRDefault="00B43DCD" w:rsidP="00365289">
            <w:pPr>
              <w:tabs>
                <w:tab w:val="left" w:pos="397"/>
                <w:tab w:val="left" w:pos="3095"/>
              </w:tabs>
              <w:jc w:val="left"/>
            </w:pPr>
            <w:r w:rsidRPr="00E37C54">
              <w:t>Die Überwachung obliegt dem Auftraggeber. Dieser hat den Architekten/Ingenieur</w:t>
            </w:r>
          </w:p>
        </w:tc>
      </w:tr>
      <w:tr w:rsidR="00B43DCD" w:rsidRPr="00E37C54" w14:paraId="50375F81" w14:textId="77777777">
        <w:trPr>
          <w:cantSplit/>
          <w:trHeight w:val="284"/>
        </w:trPr>
        <w:tc>
          <w:tcPr>
            <w:tcW w:w="843" w:type="dxa"/>
            <w:noWrap/>
            <w:tcMar>
              <w:left w:w="28" w:type="dxa"/>
            </w:tcMar>
            <w:vAlign w:val="center"/>
          </w:tcPr>
          <w:p w14:paraId="4B2FF583" w14:textId="77777777" w:rsidR="00B43DCD" w:rsidRPr="00E37C54" w:rsidRDefault="00B43DCD" w:rsidP="00063289"/>
        </w:tc>
        <w:tc>
          <w:tcPr>
            <w:tcW w:w="9080" w:type="dxa"/>
            <w:tcBorders>
              <w:bottom w:val="single" w:sz="4" w:space="0" w:color="808080"/>
            </w:tcBorders>
            <w:noWrap/>
            <w:vAlign w:val="center"/>
          </w:tcPr>
          <w:p w14:paraId="09EA8B45" w14:textId="77777777" w:rsidR="00B43DCD" w:rsidRPr="00E37C54" w:rsidRDefault="00B43DCD" w:rsidP="00365289">
            <w:pPr>
              <w:tabs>
                <w:tab w:val="left" w:pos="397"/>
                <w:tab w:val="left" w:pos="3095"/>
              </w:tabs>
              <w:jc w:val="left"/>
            </w:pPr>
          </w:p>
          <w:p w14:paraId="19F39D8B" w14:textId="7482AEC1" w:rsidR="00E37C54" w:rsidRDefault="003F281A" w:rsidP="00E37C54">
            <w:pPr>
              <w:tabs>
                <w:tab w:val="left" w:pos="397"/>
                <w:tab w:val="left" w:pos="3095"/>
              </w:tabs>
              <w:jc w:val="left"/>
            </w:pPr>
            <w:r>
              <w:t xml:space="preserve">Architekturbüro Bielke und Struve </w:t>
            </w:r>
            <w:proofErr w:type="spellStart"/>
            <w:r>
              <w:t>PartGmbb</w:t>
            </w:r>
            <w:proofErr w:type="spellEnd"/>
          </w:p>
          <w:p w14:paraId="54771008" w14:textId="003AB355" w:rsidR="003F281A" w:rsidRDefault="003F281A" w:rsidP="00E37C54">
            <w:pPr>
              <w:tabs>
                <w:tab w:val="left" w:pos="397"/>
                <w:tab w:val="left" w:pos="3095"/>
              </w:tabs>
              <w:jc w:val="left"/>
            </w:pPr>
            <w:r>
              <w:t>Weidestraße 23</w:t>
            </w:r>
          </w:p>
          <w:p w14:paraId="66FE6A04" w14:textId="34D671FF" w:rsidR="003F281A" w:rsidRPr="00E37C54" w:rsidRDefault="003F281A" w:rsidP="00E37C54">
            <w:pPr>
              <w:tabs>
                <w:tab w:val="left" w:pos="397"/>
                <w:tab w:val="left" w:pos="3095"/>
              </w:tabs>
              <w:jc w:val="left"/>
            </w:pPr>
            <w:r>
              <w:t>23701 Eutin</w:t>
            </w:r>
          </w:p>
          <w:p w14:paraId="31EF9BC3" w14:textId="77777777" w:rsidR="00E37C54" w:rsidRPr="00E37C54" w:rsidRDefault="00E37C54" w:rsidP="00E37C54">
            <w:pPr>
              <w:tabs>
                <w:tab w:val="left" w:pos="397"/>
                <w:tab w:val="left" w:pos="3095"/>
              </w:tabs>
              <w:jc w:val="left"/>
            </w:pPr>
          </w:p>
        </w:tc>
      </w:tr>
      <w:tr w:rsidR="00082E29" w:rsidRPr="00E37C54" w14:paraId="7656FE1E" w14:textId="77777777">
        <w:trPr>
          <w:cantSplit/>
          <w:trHeight w:val="567"/>
        </w:trPr>
        <w:tc>
          <w:tcPr>
            <w:tcW w:w="843" w:type="dxa"/>
            <w:noWrap/>
            <w:tcMar>
              <w:left w:w="28" w:type="dxa"/>
            </w:tcMar>
            <w:vAlign w:val="center"/>
          </w:tcPr>
          <w:p w14:paraId="7757C5A1" w14:textId="77777777" w:rsidR="00082E29" w:rsidRPr="00E37C54" w:rsidRDefault="00082E29" w:rsidP="00063289"/>
        </w:tc>
        <w:tc>
          <w:tcPr>
            <w:tcW w:w="9080" w:type="dxa"/>
            <w:tcBorders>
              <w:top w:val="single" w:sz="4" w:space="0" w:color="808080"/>
            </w:tcBorders>
            <w:noWrap/>
            <w:vAlign w:val="center"/>
          </w:tcPr>
          <w:p w14:paraId="4081BD24" w14:textId="77777777" w:rsidR="00BF5095" w:rsidRDefault="00082E29" w:rsidP="00365289">
            <w:pPr>
              <w:tabs>
                <w:tab w:val="left" w:pos="397"/>
                <w:tab w:val="left" w:pos="3095"/>
              </w:tabs>
              <w:jc w:val="left"/>
            </w:pPr>
            <w:r w:rsidRPr="00E37C54">
              <w:t xml:space="preserve">mit der Wahrnehmung beauftragt. </w:t>
            </w:r>
          </w:p>
          <w:p w14:paraId="17F7CDB5" w14:textId="77777777" w:rsidR="00BF5095" w:rsidRDefault="00BF5095" w:rsidP="00365289">
            <w:pPr>
              <w:tabs>
                <w:tab w:val="left" w:pos="397"/>
                <w:tab w:val="left" w:pos="3095"/>
              </w:tabs>
              <w:jc w:val="left"/>
            </w:pPr>
          </w:p>
          <w:p w14:paraId="7AC165C3" w14:textId="77777777" w:rsidR="00BF5095" w:rsidRPr="00E37C54" w:rsidRDefault="00BF5095" w:rsidP="00BF5095">
            <w:pPr>
              <w:tabs>
                <w:tab w:val="left" w:pos="397"/>
                <w:tab w:val="left" w:pos="3095"/>
              </w:tabs>
              <w:jc w:val="left"/>
            </w:pPr>
            <w:r w:rsidRPr="00E37C54">
              <w:t xml:space="preserve">Beauftragter der HWK OMV: </w:t>
            </w:r>
          </w:p>
          <w:p w14:paraId="6869D1EA" w14:textId="77777777" w:rsidR="00BF5095" w:rsidRPr="00E37C54" w:rsidRDefault="00BF5095" w:rsidP="00BF5095">
            <w:pPr>
              <w:tabs>
                <w:tab w:val="left" w:pos="397"/>
                <w:tab w:val="left" w:pos="3095"/>
              </w:tabs>
              <w:jc w:val="left"/>
            </w:pPr>
          </w:p>
          <w:p w14:paraId="236E1D97" w14:textId="441E4FD5" w:rsidR="00BF5095" w:rsidRPr="00E37C54" w:rsidRDefault="00BF5095" w:rsidP="00BF5095">
            <w:r w:rsidRPr="00E37C54">
              <w:t xml:space="preserve">Herr </w:t>
            </w:r>
            <w:r w:rsidR="003F281A">
              <w:t>Philipp Engler</w:t>
            </w:r>
          </w:p>
          <w:p w14:paraId="5271EE6A" w14:textId="6F61EF3C" w:rsidR="00BF5095" w:rsidRPr="00E37C54" w:rsidRDefault="00BF5095" w:rsidP="00BF5095">
            <w:r w:rsidRPr="00E37C54">
              <w:t>Tel.: 0381/ 45 49 15</w:t>
            </w:r>
            <w:r w:rsidR="003F281A">
              <w:t>4</w:t>
            </w:r>
          </w:p>
          <w:p w14:paraId="77D43A10" w14:textId="160C1D1C" w:rsidR="00BF5095" w:rsidRPr="00E37C54" w:rsidRDefault="004D5FF5" w:rsidP="00BF5095">
            <w:r>
              <w:t>e</w:t>
            </w:r>
            <w:r w:rsidR="003F281A">
              <w:t>ngler.philipp</w:t>
            </w:r>
            <w:r w:rsidR="00BF5095" w:rsidRPr="00E37C54">
              <w:t>@hwk-omv.de</w:t>
            </w:r>
          </w:p>
          <w:p w14:paraId="04FD0BFC" w14:textId="77777777" w:rsidR="00BF5095" w:rsidRDefault="00BF5095" w:rsidP="00365289">
            <w:pPr>
              <w:tabs>
                <w:tab w:val="left" w:pos="397"/>
                <w:tab w:val="left" w:pos="3095"/>
              </w:tabs>
              <w:jc w:val="left"/>
            </w:pPr>
          </w:p>
          <w:p w14:paraId="7D45B5A9" w14:textId="261B6BA3" w:rsidR="00082E29" w:rsidRPr="00E37C54" w:rsidRDefault="00082E29" w:rsidP="00365289">
            <w:pPr>
              <w:tabs>
                <w:tab w:val="left" w:pos="397"/>
                <w:tab w:val="left" w:pos="3095"/>
              </w:tabs>
              <w:jc w:val="left"/>
              <w:rPr>
                <w:u w:val="single"/>
              </w:rPr>
            </w:pPr>
            <w:r w:rsidRPr="00E37C54">
              <w:t>Anordnungen dürfen nur vom Auftraggeber bzw. vom beauftragten Architekten/Ingenieur getroffen werden.</w:t>
            </w:r>
          </w:p>
        </w:tc>
      </w:tr>
    </w:tbl>
    <w:p w14:paraId="025FAA21" w14:textId="77777777" w:rsidR="00B43DCD" w:rsidRPr="00E37C54" w:rsidRDefault="00B43DCD" w:rsidP="00B43DCD">
      <w:pPr>
        <w:pStyle w:val="berschrift1"/>
      </w:pPr>
      <w:r w:rsidRPr="00E37C54">
        <w:t>Anlieferungs- oder Annahmestelle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843"/>
        <w:gridCol w:w="1165"/>
        <w:gridCol w:w="7915"/>
      </w:tblGrid>
      <w:tr w:rsidR="00082E29" w:rsidRPr="00E37C54" w14:paraId="6DA19A95" w14:textId="77777777">
        <w:trPr>
          <w:trHeight w:val="284"/>
        </w:trPr>
        <w:tc>
          <w:tcPr>
            <w:tcW w:w="843" w:type="dxa"/>
            <w:noWrap/>
            <w:tcMar>
              <w:left w:w="28" w:type="dxa"/>
            </w:tcMar>
            <w:vAlign w:val="bottom"/>
          </w:tcPr>
          <w:p w14:paraId="2B0E76C0" w14:textId="77777777" w:rsidR="00082E29" w:rsidRPr="00E37C54" w:rsidRDefault="00082E29" w:rsidP="00365289">
            <w:pPr>
              <w:jc w:val="left"/>
            </w:pPr>
          </w:p>
        </w:tc>
        <w:tc>
          <w:tcPr>
            <w:tcW w:w="1165" w:type="dxa"/>
            <w:noWrap/>
            <w:vAlign w:val="bottom"/>
          </w:tcPr>
          <w:p w14:paraId="64EE7785" w14:textId="77777777" w:rsidR="00082E29" w:rsidRPr="00E37C54" w:rsidRDefault="00082E29" w:rsidP="00365289">
            <w:pPr>
              <w:jc w:val="left"/>
            </w:pPr>
            <w:r w:rsidRPr="00E37C54">
              <w:t>Ort</w:t>
            </w:r>
          </w:p>
        </w:tc>
        <w:tc>
          <w:tcPr>
            <w:tcW w:w="7915" w:type="dxa"/>
            <w:tcBorders>
              <w:bottom w:val="single" w:sz="4" w:space="0" w:color="808080"/>
            </w:tcBorders>
            <w:noWrap/>
            <w:vAlign w:val="bottom"/>
          </w:tcPr>
          <w:p w14:paraId="2B6C1D02" w14:textId="77777777" w:rsidR="00082E29" w:rsidRPr="00E37C54" w:rsidRDefault="00E37C54" w:rsidP="00E37C54">
            <w:pPr>
              <w:jc w:val="left"/>
            </w:pPr>
            <w:r w:rsidRPr="00E37C54">
              <w:t xml:space="preserve">Handwerkskammer OMV, </w:t>
            </w:r>
            <w:proofErr w:type="spellStart"/>
            <w:r w:rsidRPr="00E37C54">
              <w:t>Schwaaner</w:t>
            </w:r>
            <w:proofErr w:type="spellEnd"/>
            <w:r w:rsidRPr="00E37C54">
              <w:t xml:space="preserve"> Landstraße 8, 18055 Rostock</w:t>
            </w:r>
          </w:p>
        </w:tc>
      </w:tr>
      <w:tr w:rsidR="00082E29" w:rsidRPr="00E37C54" w14:paraId="1E3C1F7D" w14:textId="77777777">
        <w:trPr>
          <w:trHeight w:val="284"/>
        </w:trPr>
        <w:tc>
          <w:tcPr>
            <w:tcW w:w="843" w:type="dxa"/>
            <w:noWrap/>
            <w:tcMar>
              <w:left w:w="28" w:type="dxa"/>
            </w:tcMar>
            <w:vAlign w:val="bottom"/>
          </w:tcPr>
          <w:p w14:paraId="6BB4438E" w14:textId="77777777" w:rsidR="00082E29" w:rsidRPr="00E37C54" w:rsidRDefault="00082E29" w:rsidP="00365289">
            <w:pPr>
              <w:jc w:val="left"/>
            </w:pPr>
          </w:p>
        </w:tc>
        <w:tc>
          <w:tcPr>
            <w:tcW w:w="1165" w:type="dxa"/>
            <w:noWrap/>
            <w:vAlign w:val="bottom"/>
          </w:tcPr>
          <w:p w14:paraId="7D90A17B" w14:textId="77777777" w:rsidR="00082E29" w:rsidRPr="00E37C54" w:rsidRDefault="00082E29" w:rsidP="00365289">
            <w:pPr>
              <w:jc w:val="left"/>
            </w:pPr>
            <w:r w:rsidRPr="00E37C54">
              <w:t>Gebäude</w:t>
            </w:r>
          </w:p>
        </w:tc>
        <w:tc>
          <w:tcPr>
            <w:tcW w:w="7915" w:type="dxa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308FF87A" w14:textId="21E003ED" w:rsidR="00082E29" w:rsidRPr="00E37C54" w:rsidRDefault="00BF5095" w:rsidP="00365289">
            <w:pPr>
              <w:jc w:val="left"/>
            </w:pPr>
            <w:r>
              <w:t xml:space="preserve">Haus 6000 (Neubau) </w:t>
            </w:r>
          </w:p>
        </w:tc>
      </w:tr>
      <w:tr w:rsidR="00082E29" w:rsidRPr="00E37C54" w14:paraId="04DAC9D0" w14:textId="77777777">
        <w:trPr>
          <w:trHeight w:val="284"/>
        </w:trPr>
        <w:tc>
          <w:tcPr>
            <w:tcW w:w="843" w:type="dxa"/>
            <w:noWrap/>
            <w:tcMar>
              <w:left w:w="28" w:type="dxa"/>
            </w:tcMar>
            <w:vAlign w:val="bottom"/>
          </w:tcPr>
          <w:p w14:paraId="0390B69C" w14:textId="77777777" w:rsidR="00082E29" w:rsidRPr="00E37C54" w:rsidRDefault="00082E29" w:rsidP="00365289">
            <w:pPr>
              <w:jc w:val="left"/>
            </w:pPr>
          </w:p>
        </w:tc>
        <w:tc>
          <w:tcPr>
            <w:tcW w:w="1165" w:type="dxa"/>
            <w:noWrap/>
            <w:vAlign w:val="bottom"/>
          </w:tcPr>
          <w:p w14:paraId="61BA3AFD" w14:textId="77777777" w:rsidR="00082E29" w:rsidRPr="00E37C54" w:rsidRDefault="00082E29" w:rsidP="00365289">
            <w:pPr>
              <w:jc w:val="left"/>
            </w:pPr>
            <w:r w:rsidRPr="00E37C54">
              <w:t>Raum</w:t>
            </w:r>
          </w:p>
        </w:tc>
        <w:tc>
          <w:tcPr>
            <w:tcW w:w="7915" w:type="dxa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4075DE37" w14:textId="77777777" w:rsidR="00082E29" w:rsidRPr="00E37C54" w:rsidRDefault="00082E29" w:rsidP="00365289">
            <w:pPr>
              <w:jc w:val="left"/>
            </w:pPr>
          </w:p>
        </w:tc>
      </w:tr>
      <w:tr w:rsidR="005E0F53" w:rsidRPr="00E37C54" w14:paraId="110F6030" w14:textId="77777777">
        <w:trPr>
          <w:trHeight w:val="284"/>
        </w:trPr>
        <w:tc>
          <w:tcPr>
            <w:tcW w:w="843" w:type="dxa"/>
            <w:noWrap/>
            <w:tcMar>
              <w:left w:w="28" w:type="dxa"/>
            </w:tcMar>
            <w:vAlign w:val="bottom"/>
          </w:tcPr>
          <w:p w14:paraId="587CDE45" w14:textId="77777777" w:rsidR="005E0F53" w:rsidRPr="00E37C54" w:rsidRDefault="005E0F53" w:rsidP="00365289">
            <w:pPr>
              <w:jc w:val="left"/>
            </w:pPr>
          </w:p>
        </w:tc>
        <w:tc>
          <w:tcPr>
            <w:tcW w:w="1165" w:type="dxa"/>
            <w:noWrap/>
            <w:vAlign w:val="bottom"/>
          </w:tcPr>
          <w:p w14:paraId="4967CF43" w14:textId="77777777" w:rsidR="005E0F53" w:rsidRPr="00E37C54" w:rsidRDefault="005E0F53" w:rsidP="00365289">
            <w:pPr>
              <w:jc w:val="left"/>
            </w:pPr>
          </w:p>
        </w:tc>
        <w:tc>
          <w:tcPr>
            <w:tcW w:w="7915" w:type="dxa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2E872125" w14:textId="77777777" w:rsidR="005E0F53" w:rsidRPr="00E37C54" w:rsidRDefault="005E0F53" w:rsidP="00365289">
            <w:pPr>
              <w:jc w:val="left"/>
            </w:pPr>
          </w:p>
        </w:tc>
      </w:tr>
    </w:tbl>
    <w:p w14:paraId="15E9B974" w14:textId="77777777" w:rsidR="00B43DCD" w:rsidRPr="00E37C54" w:rsidRDefault="00B43DCD" w:rsidP="00B43DCD">
      <w:pPr>
        <w:pStyle w:val="berschrift1"/>
      </w:pPr>
      <w:r w:rsidRPr="00E37C54">
        <w:t>Ausführungsfristen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829"/>
        <w:gridCol w:w="9094"/>
      </w:tblGrid>
      <w:tr w:rsidR="003F281A" w:rsidRPr="00186F31" w14:paraId="4F511CF4" w14:textId="77777777" w:rsidTr="00C862C8">
        <w:trPr>
          <w:trHeight w:val="284"/>
        </w:trPr>
        <w:tc>
          <w:tcPr>
            <w:tcW w:w="829" w:type="dxa"/>
            <w:noWrap/>
            <w:tcMar>
              <w:left w:w="28" w:type="dxa"/>
            </w:tcMar>
            <w:vAlign w:val="bottom"/>
          </w:tcPr>
          <w:p w14:paraId="427C4A77" w14:textId="77777777" w:rsidR="003F281A" w:rsidRPr="00186F31" w:rsidRDefault="003F281A" w:rsidP="003F281A">
            <w:pPr>
              <w:jc w:val="left"/>
              <w:rPr>
                <w:color w:val="FF0000"/>
              </w:rPr>
            </w:pPr>
          </w:p>
        </w:tc>
        <w:tc>
          <w:tcPr>
            <w:tcW w:w="9094" w:type="dxa"/>
            <w:vMerge w:val="restart"/>
            <w:noWrap/>
          </w:tcPr>
          <w:p w14:paraId="154ACB86" w14:textId="43F6C041" w:rsidR="003F281A" w:rsidRDefault="003F281A" w:rsidP="003F281A">
            <w:pPr>
              <w:jc w:val="left"/>
            </w:pPr>
            <w:r w:rsidRPr="00605F2A">
              <w:t>Wir sehen aktuell folgende Terminschiene vor:</w:t>
            </w:r>
          </w:p>
          <w:p w14:paraId="6C3A5008" w14:textId="77777777" w:rsidR="003F281A" w:rsidRPr="00186F31" w:rsidRDefault="003F281A" w:rsidP="003F281A">
            <w:pPr>
              <w:jc w:val="left"/>
              <w:rPr>
                <w:color w:val="FF0000"/>
              </w:rPr>
            </w:pPr>
          </w:p>
          <w:p w14:paraId="716E9C6F" w14:textId="77777777" w:rsidR="003F281A" w:rsidRPr="00186F31" w:rsidRDefault="003F281A" w:rsidP="003F281A">
            <w:pPr>
              <w:jc w:val="left"/>
              <w:rPr>
                <w:color w:val="FF0000"/>
              </w:rPr>
            </w:pPr>
            <w:r w:rsidRPr="00605F2A">
              <w:t xml:space="preserve">- Fertigstellung Haus 6000 (Neubau): </w:t>
            </w:r>
            <w:proofErr w:type="spellStart"/>
            <w:r w:rsidRPr="00605F2A">
              <w:t>vorauss</w:t>
            </w:r>
            <w:proofErr w:type="spellEnd"/>
            <w:r w:rsidRPr="00605F2A">
              <w:t>. Juli 2026</w:t>
            </w:r>
          </w:p>
          <w:p w14:paraId="3B74367A" w14:textId="77777777" w:rsidR="003F281A" w:rsidRPr="00186F31" w:rsidRDefault="003F281A" w:rsidP="003F281A">
            <w:pPr>
              <w:jc w:val="left"/>
              <w:rPr>
                <w:color w:val="FF0000"/>
              </w:rPr>
            </w:pPr>
            <w:r w:rsidRPr="00605F2A">
              <w:t xml:space="preserve">- Durchführung einer </w:t>
            </w:r>
            <w:proofErr w:type="spellStart"/>
            <w:r w:rsidRPr="00605F2A">
              <w:t>Blower</w:t>
            </w:r>
            <w:proofErr w:type="spellEnd"/>
            <w:r w:rsidRPr="00605F2A">
              <w:t>-Door-Messung: bis 31.07.2026</w:t>
            </w:r>
          </w:p>
          <w:p w14:paraId="1E878048" w14:textId="54906EC8" w:rsidR="003F281A" w:rsidRPr="00186F31" w:rsidRDefault="003F281A" w:rsidP="003F281A">
            <w:pPr>
              <w:jc w:val="left"/>
              <w:rPr>
                <w:color w:val="FF0000"/>
              </w:rPr>
            </w:pPr>
          </w:p>
        </w:tc>
      </w:tr>
      <w:tr w:rsidR="003F281A" w:rsidRPr="00186F31" w14:paraId="70F564C3" w14:textId="77777777" w:rsidTr="00C862C8">
        <w:trPr>
          <w:trHeight w:val="284"/>
        </w:trPr>
        <w:tc>
          <w:tcPr>
            <w:tcW w:w="829" w:type="dxa"/>
            <w:noWrap/>
            <w:tcMar>
              <w:left w:w="28" w:type="dxa"/>
            </w:tcMar>
            <w:vAlign w:val="bottom"/>
          </w:tcPr>
          <w:p w14:paraId="75D08B76" w14:textId="77777777" w:rsidR="003F281A" w:rsidRPr="00186F31" w:rsidRDefault="003F281A" w:rsidP="003F281A">
            <w:pPr>
              <w:jc w:val="left"/>
              <w:rPr>
                <w:color w:val="FF0000"/>
              </w:rPr>
            </w:pPr>
          </w:p>
        </w:tc>
        <w:tc>
          <w:tcPr>
            <w:tcW w:w="9094" w:type="dxa"/>
            <w:vMerge/>
            <w:noWrap/>
          </w:tcPr>
          <w:p w14:paraId="7F621610" w14:textId="425632D2" w:rsidR="003F281A" w:rsidRPr="00186F31" w:rsidRDefault="003F281A" w:rsidP="003F281A">
            <w:pPr>
              <w:jc w:val="left"/>
              <w:rPr>
                <w:color w:val="FF0000"/>
              </w:rPr>
            </w:pPr>
          </w:p>
        </w:tc>
      </w:tr>
      <w:tr w:rsidR="003F281A" w:rsidRPr="00186F31" w14:paraId="2A43B5C0" w14:textId="77777777" w:rsidTr="00C862C8">
        <w:trPr>
          <w:trHeight w:val="284"/>
        </w:trPr>
        <w:tc>
          <w:tcPr>
            <w:tcW w:w="829" w:type="dxa"/>
            <w:noWrap/>
            <w:tcMar>
              <w:left w:w="28" w:type="dxa"/>
            </w:tcMar>
            <w:vAlign w:val="bottom"/>
          </w:tcPr>
          <w:p w14:paraId="11277DE9" w14:textId="77777777" w:rsidR="003F281A" w:rsidRPr="00186F31" w:rsidRDefault="003F281A" w:rsidP="003F281A">
            <w:pPr>
              <w:jc w:val="left"/>
              <w:rPr>
                <w:color w:val="FF0000"/>
              </w:rPr>
            </w:pPr>
          </w:p>
        </w:tc>
        <w:tc>
          <w:tcPr>
            <w:tcW w:w="9094" w:type="dxa"/>
            <w:vMerge/>
            <w:noWrap/>
          </w:tcPr>
          <w:p w14:paraId="6FABBB77" w14:textId="4A74537B" w:rsidR="003F281A" w:rsidRPr="00186F31" w:rsidRDefault="003F281A" w:rsidP="003F281A">
            <w:pPr>
              <w:jc w:val="left"/>
              <w:rPr>
                <w:color w:val="FF0000"/>
              </w:rPr>
            </w:pPr>
          </w:p>
        </w:tc>
      </w:tr>
      <w:tr w:rsidR="003F281A" w:rsidRPr="00186F31" w14:paraId="0337D935" w14:textId="77777777" w:rsidTr="00C862C8">
        <w:trPr>
          <w:trHeight w:val="284"/>
        </w:trPr>
        <w:tc>
          <w:tcPr>
            <w:tcW w:w="829" w:type="dxa"/>
            <w:noWrap/>
            <w:tcMar>
              <w:left w:w="28" w:type="dxa"/>
            </w:tcMar>
            <w:vAlign w:val="bottom"/>
          </w:tcPr>
          <w:p w14:paraId="02A0416C" w14:textId="77777777" w:rsidR="003F281A" w:rsidRPr="00186F31" w:rsidRDefault="003F281A" w:rsidP="003F281A">
            <w:pPr>
              <w:jc w:val="left"/>
              <w:rPr>
                <w:color w:val="FF0000"/>
              </w:rPr>
            </w:pPr>
          </w:p>
        </w:tc>
        <w:tc>
          <w:tcPr>
            <w:tcW w:w="9094" w:type="dxa"/>
            <w:vMerge/>
            <w:noWrap/>
          </w:tcPr>
          <w:p w14:paraId="1E4CCBEC" w14:textId="61871874" w:rsidR="003F281A" w:rsidRPr="00186F31" w:rsidRDefault="003F281A" w:rsidP="003F281A">
            <w:pPr>
              <w:jc w:val="left"/>
              <w:rPr>
                <w:color w:val="FF0000"/>
              </w:rPr>
            </w:pPr>
          </w:p>
        </w:tc>
      </w:tr>
    </w:tbl>
    <w:p w14:paraId="3729A47E" w14:textId="141D3B9E" w:rsidR="00F721AF" w:rsidRDefault="00F721AF" w:rsidP="009649DC">
      <w:pPr>
        <w:pStyle w:val="berschrift2"/>
        <w:numPr>
          <w:ilvl w:val="0"/>
          <w:numId w:val="0"/>
        </w:numPr>
        <w:ind w:left="851"/>
        <w:rPr>
          <w:color w:val="FF0000"/>
        </w:rPr>
      </w:pPr>
    </w:p>
    <w:p w14:paraId="4084E7DA" w14:textId="45BF6CAA" w:rsidR="003F281A" w:rsidRDefault="003F281A" w:rsidP="003F281A"/>
    <w:p w14:paraId="5BB880C2" w14:textId="50308BDC" w:rsidR="003F281A" w:rsidRDefault="003F281A" w:rsidP="003F281A"/>
    <w:p w14:paraId="71725AA6" w14:textId="4B0C8971" w:rsidR="003F281A" w:rsidRDefault="003F281A" w:rsidP="003F281A"/>
    <w:p w14:paraId="3B0186B3" w14:textId="449941EA" w:rsidR="003F281A" w:rsidRDefault="003F281A" w:rsidP="003F281A"/>
    <w:p w14:paraId="46829363" w14:textId="1A5D0D97" w:rsidR="003F281A" w:rsidRDefault="003F281A" w:rsidP="003F281A"/>
    <w:p w14:paraId="7EDF1E69" w14:textId="509EAA10" w:rsidR="003F281A" w:rsidRDefault="003F281A" w:rsidP="003F281A"/>
    <w:p w14:paraId="71EF14D5" w14:textId="7BFF143B" w:rsidR="003F281A" w:rsidRDefault="003F281A" w:rsidP="003F281A"/>
    <w:p w14:paraId="03B80829" w14:textId="461DAF96" w:rsidR="003F281A" w:rsidRDefault="003F281A" w:rsidP="003F281A"/>
    <w:p w14:paraId="7BE5EB26" w14:textId="3E7B12F5" w:rsidR="003F281A" w:rsidRDefault="003F281A" w:rsidP="003F281A"/>
    <w:p w14:paraId="1293081D" w14:textId="2DAB0279" w:rsidR="003F281A" w:rsidRDefault="003F281A" w:rsidP="003F281A"/>
    <w:p w14:paraId="148AAFCE" w14:textId="27872F21" w:rsidR="003F281A" w:rsidRDefault="003F281A" w:rsidP="003F281A"/>
    <w:p w14:paraId="0827CECC" w14:textId="7A35185C" w:rsidR="003F281A" w:rsidRDefault="003F281A" w:rsidP="003F281A"/>
    <w:p w14:paraId="61F480B9" w14:textId="77777777" w:rsidR="003F281A" w:rsidRPr="003F281A" w:rsidRDefault="003F281A" w:rsidP="003F281A"/>
    <w:p w14:paraId="53984858" w14:textId="77777777" w:rsidR="002B66A8" w:rsidRPr="00E37C54" w:rsidRDefault="006E2887" w:rsidP="002B66A8">
      <w:pPr>
        <w:pStyle w:val="berschrift1"/>
      </w:pPr>
      <w:r w:rsidRPr="00E37C54">
        <w:lastRenderedPageBreak/>
        <w:t>Rechnungen (§ </w:t>
      </w:r>
      <w:r w:rsidR="002B66A8" w:rsidRPr="00E37C54">
        <w:t>15)</w:t>
      </w:r>
      <w:r w:rsidR="00713E51" w:rsidRPr="00E37C54">
        <w:t xml:space="preserve"> </w:t>
      </w:r>
    </w:p>
    <w:tbl>
      <w:tblPr>
        <w:tblW w:w="9023" w:type="dxa"/>
        <w:tblLayout w:type="fixed"/>
        <w:tblLook w:val="01E0" w:firstRow="1" w:lastRow="1" w:firstColumn="1" w:lastColumn="1" w:noHBand="0" w:noVBand="0"/>
      </w:tblPr>
      <w:tblGrid>
        <w:gridCol w:w="928"/>
        <w:gridCol w:w="8095"/>
      </w:tblGrid>
      <w:tr w:rsidR="009649DC" w:rsidRPr="00E37C54" w14:paraId="7BAA0420" w14:textId="77777777" w:rsidTr="009649DC">
        <w:trPr>
          <w:trHeight w:val="284"/>
        </w:trPr>
        <w:tc>
          <w:tcPr>
            <w:tcW w:w="928" w:type="dxa"/>
            <w:noWrap/>
            <w:tcMar>
              <w:left w:w="28" w:type="dxa"/>
            </w:tcMar>
            <w:vAlign w:val="center"/>
          </w:tcPr>
          <w:p w14:paraId="141C3841" w14:textId="77777777" w:rsidR="009649DC" w:rsidRPr="00E37C54" w:rsidRDefault="009649DC" w:rsidP="00381168"/>
        </w:tc>
        <w:tc>
          <w:tcPr>
            <w:tcW w:w="8095" w:type="dxa"/>
            <w:shd w:val="clear" w:color="auto" w:fill="auto"/>
            <w:noWrap/>
            <w:vAlign w:val="center"/>
          </w:tcPr>
          <w:p w14:paraId="19A6D8C0" w14:textId="77777777" w:rsidR="009649DC" w:rsidRPr="00E37C54" w:rsidRDefault="009649DC" w:rsidP="00785B67">
            <w:r w:rsidRPr="00E37C54">
              <w:t>Hinweise für Rechnungsstellung und Zahlung</w:t>
            </w:r>
          </w:p>
          <w:p w14:paraId="30D60E00" w14:textId="77777777" w:rsidR="009649DC" w:rsidRPr="00E37C54" w:rsidRDefault="009649DC" w:rsidP="00785B67"/>
          <w:p w14:paraId="1EE3DE15" w14:textId="77777777" w:rsidR="009649DC" w:rsidRPr="00E37C54" w:rsidRDefault="009649DC" w:rsidP="00785B67">
            <w:r w:rsidRPr="00E37C54">
              <w:t xml:space="preserve">1. Rechnungen sind grundsätzlich elektronisch über eine OZG-konforme Rechnungseingangsplattform im Format X-Rechnung einzureichen. </w:t>
            </w:r>
          </w:p>
          <w:p w14:paraId="26CB9B6E" w14:textId="77777777" w:rsidR="009649DC" w:rsidRPr="00E37C54" w:rsidRDefault="009649DC" w:rsidP="00785B67"/>
          <w:p w14:paraId="6C168F98" w14:textId="77777777" w:rsidR="009649DC" w:rsidRPr="00E37C54" w:rsidRDefault="009649DC" w:rsidP="00785B67">
            <w:r w:rsidRPr="00E37C54">
              <w:t xml:space="preserve">Die Leitweg-ID der Handwerkskammer Ostmecklenburg-Vorpommern lautet: </w:t>
            </w:r>
          </w:p>
          <w:p w14:paraId="388FA2BF" w14:textId="77777777" w:rsidR="009649DC" w:rsidRPr="00E37C54" w:rsidRDefault="009649DC" w:rsidP="00785B67">
            <w:r w:rsidRPr="00E37C54">
              <w:t>13-S00HWKOMV000-96</w:t>
            </w:r>
          </w:p>
          <w:p w14:paraId="79633BD8" w14:textId="77777777" w:rsidR="009649DC" w:rsidRPr="00E37C54" w:rsidRDefault="009649DC" w:rsidP="00785B67"/>
          <w:p w14:paraId="6EFBD217" w14:textId="77777777" w:rsidR="009649DC" w:rsidRPr="00E37C54" w:rsidRDefault="009649DC" w:rsidP="00785B67">
            <w:r w:rsidRPr="00E37C54">
              <w:t>Für die Dauer der geltenden Übergangsfristen können Rechnungen als PDF-Format unter rechnung@hwk-omv.de eingereicht werden.</w:t>
            </w:r>
          </w:p>
          <w:p w14:paraId="4DB7A9AD" w14:textId="77777777" w:rsidR="009649DC" w:rsidRPr="00E37C54" w:rsidRDefault="009649DC" w:rsidP="00785B67"/>
          <w:p w14:paraId="19F52C4A" w14:textId="77777777" w:rsidR="009649DC" w:rsidRPr="00E37C54" w:rsidRDefault="009649DC" w:rsidP="00785B67">
            <w:r w:rsidRPr="00E37C54">
              <w:t>2. Zur Beschleunigung der Bearbeitung sind in der Rechnung anzugeben:</w:t>
            </w:r>
          </w:p>
          <w:p w14:paraId="1CB7ABBC" w14:textId="36630A48" w:rsidR="00C4626D" w:rsidRPr="00E37C54" w:rsidRDefault="009649DC" w:rsidP="00C4626D">
            <w:pPr>
              <w:pStyle w:val="Listenabsatz"/>
              <w:numPr>
                <w:ilvl w:val="0"/>
                <w:numId w:val="25"/>
              </w:numPr>
            </w:pPr>
            <w:r w:rsidRPr="00E37C54">
              <w:t>Rechnungsdatum,</w:t>
            </w:r>
          </w:p>
          <w:p w14:paraId="164933B4" w14:textId="447967F8" w:rsidR="00C4626D" w:rsidRDefault="009649DC" w:rsidP="00587402">
            <w:pPr>
              <w:pStyle w:val="Listenabsatz"/>
              <w:numPr>
                <w:ilvl w:val="0"/>
                <w:numId w:val="25"/>
              </w:numPr>
            </w:pPr>
            <w:r w:rsidRPr="00E37C54">
              <w:t>Rechnungsnummer,</w:t>
            </w:r>
          </w:p>
          <w:p w14:paraId="061AD548" w14:textId="41F7B31C" w:rsidR="00C4626D" w:rsidRDefault="00C4626D" w:rsidP="00C4626D">
            <w:pPr>
              <w:pStyle w:val="Listenabsatz"/>
              <w:numPr>
                <w:ilvl w:val="0"/>
                <w:numId w:val="25"/>
              </w:numPr>
            </w:pPr>
            <w:r>
              <w:t>Auftragsnummer (Vergabenummer)</w:t>
            </w:r>
            <w:r w:rsidR="002814B2">
              <w:t>: HWKOMV-</w:t>
            </w:r>
            <w:r w:rsidR="003F281A">
              <w:t>2026-004</w:t>
            </w:r>
          </w:p>
          <w:p w14:paraId="54EBD985" w14:textId="24C7E75C" w:rsidR="002814B2" w:rsidRDefault="00C4626D" w:rsidP="00BC54E6">
            <w:pPr>
              <w:pStyle w:val="Listenabsatz"/>
              <w:numPr>
                <w:ilvl w:val="0"/>
                <w:numId w:val="25"/>
              </w:numPr>
            </w:pPr>
            <w:r>
              <w:t xml:space="preserve">Bezeichnung </w:t>
            </w:r>
            <w:r w:rsidR="009649DC" w:rsidRPr="00E37C54">
              <w:t>Bauvorhaben und Losnummer:</w:t>
            </w:r>
          </w:p>
          <w:p w14:paraId="3B587A87" w14:textId="3659A41E" w:rsidR="002814B2" w:rsidRPr="00E37C54" w:rsidRDefault="009649DC" w:rsidP="002814B2">
            <w:pPr>
              <w:pStyle w:val="Listenabsatz"/>
            </w:pPr>
            <w:r w:rsidRPr="00E37C54">
              <w:t xml:space="preserve">BV BZ Rostock/ </w:t>
            </w:r>
            <w:r w:rsidR="003F281A">
              <w:rPr>
                <w:bCs/>
              </w:rPr>
              <w:t xml:space="preserve">Los 758 - </w:t>
            </w:r>
            <w:proofErr w:type="spellStart"/>
            <w:r w:rsidR="003F281A">
              <w:rPr>
                <w:bCs/>
              </w:rPr>
              <w:t>Blower</w:t>
            </w:r>
            <w:proofErr w:type="spellEnd"/>
            <w:r w:rsidR="003F281A">
              <w:rPr>
                <w:bCs/>
              </w:rPr>
              <w:t xml:space="preserve"> Door Messung (Luftdichtigkeitsprüfung der Gebäudehülle)</w:t>
            </w:r>
          </w:p>
          <w:p w14:paraId="30341B76" w14:textId="54A0AC61" w:rsidR="002814B2" w:rsidRDefault="009649DC" w:rsidP="008F1E00">
            <w:pPr>
              <w:pStyle w:val="Listenabsatz"/>
              <w:numPr>
                <w:ilvl w:val="0"/>
                <w:numId w:val="25"/>
              </w:numPr>
            </w:pPr>
            <w:r w:rsidRPr="00E37C54">
              <w:t>Art der Rechnung</w:t>
            </w:r>
          </w:p>
          <w:p w14:paraId="149602FA" w14:textId="3301EDFD" w:rsidR="002814B2" w:rsidRDefault="009649DC" w:rsidP="002814B2">
            <w:pPr>
              <w:pStyle w:val="Listenabsatz"/>
            </w:pPr>
            <w:r w:rsidRPr="00E37C54">
              <w:t xml:space="preserve">gekennzeichnet als </w:t>
            </w:r>
          </w:p>
          <w:p w14:paraId="034F6F25" w14:textId="6C13DA33" w:rsidR="002814B2" w:rsidRDefault="009649DC" w:rsidP="002814B2">
            <w:pPr>
              <w:pStyle w:val="Listenabsatz"/>
            </w:pPr>
            <w:r w:rsidRPr="00E37C54">
              <w:t>ER = Einzelrechnung</w:t>
            </w:r>
          </w:p>
          <w:p w14:paraId="58082FAC" w14:textId="7923E474" w:rsidR="002814B2" w:rsidRPr="00E37C54" w:rsidRDefault="009649DC" w:rsidP="002814B2">
            <w:pPr>
              <w:pStyle w:val="Listenabsatz"/>
            </w:pPr>
            <w:r w:rsidRPr="00E37C54">
              <w:t>AR= Abschlagsrechnung</w:t>
            </w:r>
          </w:p>
          <w:p w14:paraId="2D926568" w14:textId="6C40E262" w:rsidR="002814B2" w:rsidRDefault="002814B2" w:rsidP="002814B2">
            <w:pPr>
              <w:pStyle w:val="Listenabsatz"/>
            </w:pPr>
            <w:r>
              <w:t>SR = Schlussrechnung</w:t>
            </w:r>
          </w:p>
          <w:p w14:paraId="5F0F06E5" w14:textId="3420F1B1" w:rsidR="002814B2" w:rsidRDefault="009649DC" w:rsidP="005B6382">
            <w:pPr>
              <w:pStyle w:val="Listenabsatz"/>
              <w:numPr>
                <w:ilvl w:val="0"/>
                <w:numId w:val="25"/>
              </w:numPr>
            </w:pPr>
            <w:r w:rsidRPr="00E37C54">
              <w:t xml:space="preserve">International Bank Account </w:t>
            </w:r>
            <w:proofErr w:type="spellStart"/>
            <w:r w:rsidRPr="00E37C54">
              <w:t>Number</w:t>
            </w:r>
            <w:proofErr w:type="spellEnd"/>
            <w:r w:rsidRPr="00E37C54">
              <w:t xml:space="preserve"> (IBAN),</w:t>
            </w:r>
          </w:p>
          <w:p w14:paraId="5E949DC6" w14:textId="76A97C35" w:rsidR="009649DC" w:rsidRPr="00E37C54" w:rsidRDefault="009649DC" w:rsidP="005B6382">
            <w:pPr>
              <w:pStyle w:val="Listenabsatz"/>
              <w:numPr>
                <w:ilvl w:val="0"/>
                <w:numId w:val="25"/>
              </w:numPr>
            </w:pPr>
            <w:r w:rsidRPr="00E37C54">
              <w:t>Bank Identifier Code (BIC).</w:t>
            </w:r>
          </w:p>
          <w:p w14:paraId="0675925E" w14:textId="77777777" w:rsidR="009649DC" w:rsidRPr="00E37C54" w:rsidRDefault="009649DC" w:rsidP="00785B67"/>
          <w:p w14:paraId="677CE707" w14:textId="3EFA92D8" w:rsidR="009649DC" w:rsidRPr="00E37C54" w:rsidRDefault="009649DC" w:rsidP="00785B67">
            <w:r w:rsidRPr="00E37C54">
              <w:t xml:space="preserve">Hinsichtlich der Rechnungslegung und deren Übersendung weisen wir darauf hin, dass die Prüfung und Freigabe von Abschlags- oder Schlussrechnungen erheblich beschleunigt wird, wenn Sie diesen Rechnungen </w:t>
            </w:r>
            <w:r w:rsidR="00BF5095">
              <w:t>Nachweise</w:t>
            </w:r>
            <w:r w:rsidRPr="00E37C54">
              <w:t xml:space="preserve"> beifügen, die durch die zuständige</w:t>
            </w:r>
          </w:p>
          <w:p w14:paraId="3DB7F14D" w14:textId="77777777" w:rsidR="009649DC" w:rsidRPr="00E37C54" w:rsidRDefault="009649DC" w:rsidP="00785B67">
            <w:r w:rsidRPr="00E37C54">
              <w:t>Objektüberwachung bereits geprüft und freigegeben wurden.</w:t>
            </w:r>
          </w:p>
          <w:p w14:paraId="54B0F72E" w14:textId="77777777" w:rsidR="009649DC" w:rsidRPr="00E37C54" w:rsidRDefault="009649DC" w:rsidP="00785B67"/>
          <w:p w14:paraId="2407823E" w14:textId="77777777" w:rsidR="009649DC" w:rsidRPr="00E37C54" w:rsidRDefault="009649DC" w:rsidP="00785B67">
            <w:r w:rsidRPr="00E37C54">
              <w:t>3. Ihr Ansprechpartner der Handwerkskammer Ostmecklenburg-Vorpommern</w:t>
            </w:r>
          </w:p>
          <w:p w14:paraId="5D7F0B94" w14:textId="77777777" w:rsidR="004D5FF5" w:rsidRPr="00E37C54" w:rsidRDefault="004D5FF5" w:rsidP="004D5FF5">
            <w:r w:rsidRPr="00E37C54">
              <w:t xml:space="preserve">Herr </w:t>
            </w:r>
            <w:r>
              <w:t>Philipp Engler</w:t>
            </w:r>
          </w:p>
          <w:p w14:paraId="6DEC24E0" w14:textId="77777777" w:rsidR="004D5FF5" w:rsidRPr="00E37C54" w:rsidRDefault="004D5FF5" w:rsidP="004D5FF5">
            <w:r w:rsidRPr="00E37C54">
              <w:t>Tel.: 0381/ 45 49 15</w:t>
            </w:r>
            <w:r>
              <w:t>4</w:t>
            </w:r>
          </w:p>
          <w:p w14:paraId="174F85BC" w14:textId="4B27C649" w:rsidR="004D5FF5" w:rsidRPr="00E37C54" w:rsidRDefault="004D5FF5" w:rsidP="004D5FF5">
            <w:r>
              <w:t>e</w:t>
            </w:r>
            <w:r>
              <w:t>ngler.philipp</w:t>
            </w:r>
            <w:r w:rsidRPr="00E37C54">
              <w:t>@hwk-omv.de</w:t>
            </w:r>
          </w:p>
          <w:p w14:paraId="6EB759AF" w14:textId="77777777" w:rsidR="009649DC" w:rsidRPr="00E37C54" w:rsidRDefault="009649DC" w:rsidP="00785B67"/>
          <w:p w14:paraId="0AF888F0" w14:textId="77777777" w:rsidR="009649DC" w:rsidRPr="00E37C54" w:rsidRDefault="009649DC" w:rsidP="00785B67"/>
        </w:tc>
      </w:tr>
    </w:tbl>
    <w:p w14:paraId="446D2E85" w14:textId="77777777" w:rsidR="00B43DCD" w:rsidRPr="00E37C54" w:rsidRDefault="006E2887" w:rsidP="00B43DCD">
      <w:pPr>
        <w:pStyle w:val="berschrift1"/>
      </w:pPr>
      <w:r w:rsidRPr="00E37C54">
        <w:t>Zahlungsbedingungen (§ </w:t>
      </w:r>
      <w:r w:rsidR="00B43DCD" w:rsidRPr="00E37C54">
        <w:t>17)</w:t>
      </w:r>
    </w:p>
    <w:p w14:paraId="2B9E7790" w14:textId="77777777" w:rsidR="00B43DCD" w:rsidRPr="00E37C54" w:rsidRDefault="00713E51" w:rsidP="00B43DCD">
      <w:pPr>
        <w:pStyle w:val="Text"/>
      </w:pPr>
      <w:r w:rsidRPr="00E37C54">
        <w:t>Die Zahlung des Rechnungsbetrages erfolgt nach Erfüllung der Leistung.</w:t>
      </w:r>
    </w:p>
    <w:p w14:paraId="795DA195" w14:textId="747AB9C4" w:rsidR="003356AB" w:rsidRPr="00E37C54" w:rsidRDefault="003356AB" w:rsidP="005D478E">
      <w:pPr>
        <w:pStyle w:val="berschrift1"/>
        <w:numPr>
          <w:ilvl w:val="0"/>
          <w:numId w:val="0"/>
        </w:numPr>
        <w:ind w:left="851"/>
      </w:pPr>
    </w:p>
    <w:p w14:paraId="3B91609D" w14:textId="23358067" w:rsidR="00B43DCD" w:rsidRPr="00E37C54" w:rsidRDefault="00B43DCD" w:rsidP="005D478E">
      <w:pPr>
        <w:pStyle w:val="berschrift1"/>
        <w:numPr>
          <w:ilvl w:val="0"/>
          <w:numId w:val="0"/>
        </w:numPr>
        <w:ind w:left="851"/>
      </w:pPr>
    </w:p>
    <w:p w14:paraId="53343CC1" w14:textId="77777777" w:rsidR="00B43DCD" w:rsidRPr="00B43DCD" w:rsidRDefault="00B43DCD" w:rsidP="00B43DCD">
      <w:pPr>
        <w:pStyle w:val="Text"/>
        <w:rPr>
          <w:sz w:val="16"/>
          <w:szCs w:val="16"/>
        </w:rPr>
      </w:pPr>
    </w:p>
    <w:sectPr w:rsidR="00B43DCD" w:rsidRPr="00B43DCD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641F0" w14:textId="77777777" w:rsidR="00191C2A" w:rsidRDefault="00191C2A">
      <w:r>
        <w:separator/>
      </w:r>
    </w:p>
    <w:p w14:paraId="7F1C58AB" w14:textId="77777777" w:rsidR="00191C2A" w:rsidRDefault="00191C2A"/>
    <w:p w14:paraId="7D829912" w14:textId="77777777" w:rsidR="00191C2A" w:rsidRDefault="00191C2A"/>
    <w:p w14:paraId="1637389C" w14:textId="77777777" w:rsidR="00191C2A" w:rsidRDefault="00191C2A"/>
    <w:p w14:paraId="5F836FE4" w14:textId="77777777" w:rsidR="00191C2A" w:rsidRDefault="00191C2A"/>
  </w:endnote>
  <w:endnote w:type="continuationSeparator" w:id="0">
    <w:p w14:paraId="52F7333E" w14:textId="77777777" w:rsidR="00191C2A" w:rsidRDefault="00191C2A">
      <w:r>
        <w:continuationSeparator/>
      </w:r>
    </w:p>
    <w:p w14:paraId="7075B27A" w14:textId="77777777" w:rsidR="00191C2A" w:rsidRDefault="00191C2A"/>
    <w:p w14:paraId="6E4CF42B" w14:textId="77777777" w:rsidR="00191C2A" w:rsidRDefault="00191C2A"/>
    <w:p w14:paraId="19400D95" w14:textId="77777777" w:rsidR="00191C2A" w:rsidRDefault="00191C2A"/>
    <w:p w14:paraId="4955DFA0" w14:textId="77777777" w:rsidR="00191C2A" w:rsidRDefault="00191C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3B7BA8" w:rsidRPr="00D6072E" w14:paraId="3AB2A27D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137767F" w14:textId="77777777" w:rsidR="003B7BA8" w:rsidRPr="00D6072E" w:rsidRDefault="003B7BA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77C9CE6F" w14:textId="77777777" w:rsidR="003B7BA8" w:rsidRPr="00D6072E" w:rsidRDefault="003B7BA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55F2B40E" wp14:editId="5AF24FA8">
                <wp:extent cx="361950" cy="24765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4017289" w14:textId="77777777" w:rsidR="003B7BA8" w:rsidRPr="00D6072E" w:rsidRDefault="003B7BA8" w:rsidP="00EC426D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1693AF23" w14:textId="77777777" w:rsidR="003B7BA8" w:rsidRPr="00D6072E" w:rsidRDefault="003B7BA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403EB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403EB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21067E7" w14:textId="77777777" w:rsidR="003B7BA8" w:rsidRPr="00046C8E" w:rsidRDefault="003B7B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F43A0" w14:textId="77777777" w:rsidR="00191C2A" w:rsidRDefault="00191C2A">
      <w:r>
        <w:separator/>
      </w:r>
    </w:p>
    <w:p w14:paraId="7E02112F" w14:textId="77777777" w:rsidR="00191C2A" w:rsidRDefault="00191C2A"/>
    <w:p w14:paraId="305A43E4" w14:textId="77777777" w:rsidR="00191C2A" w:rsidRDefault="00191C2A"/>
    <w:p w14:paraId="11EB5993" w14:textId="77777777" w:rsidR="00191C2A" w:rsidRDefault="00191C2A"/>
    <w:p w14:paraId="0CD8046B" w14:textId="77777777" w:rsidR="00191C2A" w:rsidRDefault="00191C2A"/>
  </w:footnote>
  <w:footnote w:type="continuationSeparator" w:id="0">
    <w:p w14:paraId="44FBD843" w14:textId="77777777" w:rsidR="00191C2A" w:rsidRDefault="00191C2A">
      <w:r>
        <w:continuationSeparator/>
      </w:r>
    </w:p>
    <w:p w14:paraId="0CA463FA" w14:textId="77777777" w:rsidR="00191C2A" w:rsidRDefault="00191C2A"/>
    <w:p w14:paraId="199C14F0" w14:textId="77777777" w:rsidR="00191C2A" w:rsidRDefault="00191C2A"/>
    <w:p w14:paraId="13DBE79F" w14:textId="77777777" w:rsidR="00191C2A" w:rsidRDefault="00191C2A"/>
    <w:p w14:paraId="76518D95" w14:textId="77777777" w:rsidR="00191C2A" w:rsidRDefault="00191C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5605" w14:textId="77777777" w:rsidR="003B7BA8" w:rsidRDefault="003B7BA8"/>
  <w:p w14:paraId="2B1EC3BA" w14:textId="77777777" w:rsidR="003B7BA8" w:rsidRDefault="003B7B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E0DE" w14:textId="77777777" w:rsidR="003B7BA8" w:rsidRDefault="003B7BA8" w:rsidP="00046C8E">
    <w:pPr>
      <w:pStyle w:val="Kopfzeile"/>
    </w:pPr>
    <w:r>
      <w:t>634</w:t>
    </w:r>
  </w:p>
  <w:p w14:paraId="786F5BF1" w14:textId="77777777" w:rsidR="003B7BA8" w:rsidRPr="00AB4B05" w:rsidRDefault="003B7BA8" w:rsidP="00AB4B05">
    <w:pPr>
      <w:pStyle w:val="UnterKopfzeile"/>
    </w:pPr>
    <w:r>
      <w:t>(Besondere Vertragsbedingungen – Liefer-/Dienstleistungen)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2B68BDF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67A7D07"/>
    <w:multiLevelType w:val="multilevel"/>
    <w:tmpl w:val="2B68BDF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04A0C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2FC5E44"/>
    <w:multiLevelType w:val="hybridMultilevel"/>
    <w:tmpl w:val="98C09AC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9"/>
  </w:num>
  <w:num w:numId="5">
    <w:abstractNumId w:val="11"/>
  </w:num>
  <w:num w:numId="6">
    <w:abstractNumId w:val="3"/>
  </w:num>
  <w:num w:numId="7">
    <w:abstractNumId w:val="14"/>
  </w:num>
  <w:num w:numId="8">
    <w:abstractNumId w:val="10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2"/>
  </w:num>
  <w:num w:numId="21">
    <w:abstractNumId w:val="7"/>
  </w:num>
  <w:num w:numId="22">
    <w:abstractNumId w:val="0"/>
  </w:num>
  <w:num w:numId="23">
    <w:abstractNumId w:val="8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BC1653"/>
    <w:rsid w:val="000021DC"/>
    <w:rsid w:val="0000737B"/>
    <w:rsid w:val="000114D3"/>
    <w:rsid w:val="00046C8E"/>
    <w:rsid w:val="00063289"/>
    <w:rsid w:val="0006675C"/>
    <w:rsid w:val="000751B1"/>
    <w:rsid w:val="00081305"/>
    <w:rsid w:val="00082054"/>
    <w:rsid w:val="00082E29"/>
    <w:rsid w:val="000848E7"/>
    <w:rsid w:val="00094AF8"/>
    <w:rsid w:val="000A42AA"/>
    <w:rsid w:val="000E0CE5"/>
    <w:rsid w:val="001028D9"/>
    <w:rsid w:val="00106076"/>
    <w:rsid w:val="00127C79"/>
    <w:rsid w:val="001426F7"/>
    <w:rsid w:val="00163C4D"/>
    <w:rsid w:val="00186F31"/>
    <w:rsid w:val="00191C2A"/>
    <w:rsid w:val="00193E92"/>
    <w:rsid w:val="00196D2C"/>
    <w:rsid w:val="001A15E3"/>
    <w:rsid w:val="001A6205"/>
    <w:rsid w:val="001B4019"/>
    <w:rsid w:val="001B43CA"/>
    <w:rsid w:val="001B705C"/>
    <w:rsid w:val="001C274D"/>
    <w:rsid w:val="001C3E5C"/>
    <w:rsid w:val="001C3FD6"/>
    <w:rsid w:val="001C509D"/>
    <w:rsid w:val="001D00C9"/>
    <w:rsid w:val="001E0C92"/>
    <w:rsid w:val="001F47CC"/>
    <w:rsid w:val="0022162D"/>
    <w:rsid w:val="00233879"/>
    <w:rsid w:val="00237FE3"/>
    <w:rsid w:val="00240302"/>
    <w:rsid w:val="002517FD"/>
    <w:rsid w:val="00257739"/>
    <w:rsid w:val="00263542"/>
    <w:rsid w:val="00270AD6"/>
    <w:rsid w:val="002748DF"/>
    <w:rsid w:val="002814B2"/>
    <w:rsid w:val="00291B3F"/>
    <w:rsid w:val="00296DE4"/>
    <w:rsid w:val="002B66A8"/>
    <w:rsid w:val="002C0D7B"/>
    <w:rsid w:val="002C0F7B"/>
    <w:rsid w:val="002C403D"/>
    <w:rsid w:val="002E4302"/>
    <w:rsid w:val="002F4952"/>
    <w:rsid w:val="00327698"/>
    <w:rsid w:val="0033517D"/>
    <w:rsid w:val="003356AB"/>
    <w:rsid w:val="003552CC"/>
    <w:rsid w:val="003558A4"/>
    <w:rsid w:val="00355C7F"/>
    <w:rsid w:val="00365289"/>
    <w:rsid w:val="00381168"/>
    <w:rsid w:val="00395155"/>
    <w:rsid w:val="003A36E9"/>
    <w:rsid w:val="003B0A48"/>
    <w:rsid w:val="003B7BA8"/>
    <w:rsid w:val="003C142E"/>
    <w:rsid w:val="003D3E99"/>
    <w:rsid w:val="003D4FB6"/>
    <w:rsid w:val="003E2CD4"/>
    <w:rsid w:val="003F281A"/>
    <w:rsid w:val="00402A1B"/>
    <w:rsid w:val="00404281"/>
    <w:rsid w:val="00406120"/>
    <w:rsid w:val="004069D3"/>
    <w:rsid w:val="00413593"/>
    <w:rsid w:val="00414D8B"/>
    <w:rsid w:val="00424038"/>
    <w:rsid w:val="0045228F"/>
    <w:rsid w:val="00454471"/>
    <w:rsid w:val="0045726B"/>
    <w:rsid w:val="0046664F"/>
    <w:rsid w:val="0047055A"/>
    <w:rsid w:val="00480ABD"/>
    <w:rsid w:val="004818FE"/>
    <w:rsid w:val="0048201A"/>
    <w:rsid w:val="00490A43"/>
    <w:rsid w:val="00492429"/>
    <w:rsid w:val="004A4CA2"/>
    <w:rsid w:val="004C5609"/>
    <w:rsid w:val="004D1DD3"/>
    <w:rsid w:val="004D2FEC"/>
    <w:rsid w:val="004D5FF5"/>
    <w:rsid w:val="004E07A5"/>
    <w:rsid w:val="004E3711"/>
    <w:rsid w:val="004E3E5E"/>
    <w:rsid w:val="004E4273"/>
    <w:rsid w:val="004F6411"/>
    <w:rsid w:val="00500C2B"/>
    <w:rsid w:val="00520D3B"/>
    <w:rsid w:val="00524778"/>
    <w:rsid w:val="005333C9"/>
    <w:rsid w:val="00553111"/>
    <w:rsid w:val="00555309"/>
    <w:rsid w:val="005575B0"/>
    <w:rsid w:val="00573601"/>
    <w:rsid w:val="00574488"/>
    <w:rsid w:val="00576C66"/>
    <w:rsid w:val="005A4489"/>
    <w:rsid w:val="005C301C"/>
    <w:rsid w:val="005C41DA"/>
    <w:rsid w:val="005C60B4"/>
    <w:rsid w:val="005D478E"/>
    <w:rsid w:val="005E0F53"/>
    <w:rsid w:val="005F32A5"/>
    <w:rsid w:val="005F41CD"/>
    <w:rsid w:val="00605DD3"/>
    <w:rsid w:val="00606550"/>
    <w:rsid w:val="00607EE7"/>
    <w:rsid w:val="00614636"/>
    <w:rsid w:val="00621B56"/>
    <w:rsid w:val="00640260"/>
    <w:rsid w:val="006429B9"/>
    <w:rsid w:val="00643351"/>
    <w:rsid w:val="0066119D"/>
    <w:rsid w:val="00667DCD"/>
    <w:rsid w:val="006A38BD"/>
    <w:rsid w:val="006A5AED"/>
    <w:rsid w:val="006A66F3"/>
    <w:rsid w:val="006B0195"/>
    <w:rsid w:val="006B7CF1"/>
    <w:rsid w:val="006D70A3"/>
    <w:rsid w:val="006E2887"/>
    <w:rsid w:val="006E70E1"/>
    <w:rsid w:val="006F34B7"/>
    <w:rsid w:val="00713E51"/>
    <w:rsid w:val="00715319"/>
    <w:rsid w:val="0072184F"/>
    <w:rsid w:val="00724CA7"/>
    <w:rsid w:val="00734EDE"/>
    <w:rsid w:val="0073730A"/>
    <w:rsid w:val="00737B76"/>
    <w:rsid w:val="00750804"/>
    <w:rsid w:val="007633C2"/>
    <w:rsid w:val="00781855"/>
    <w:rsid w:val="0078194F"/>
    <w:rsid w:val="00782E76"/>
    <w:rsid w:val="00785B67"/>
    <w:rsid w:val="0078695C"/>
    <w:rsid w:val="007D3111"/>
    <w:rsid w:val="007E61DB"/>
    <w:rsid w:val="007F34F0"/>
    <w:rsid w:val="007F47A9"/>
    <w:rsid w:val="00816B64"/>
    <w:rsid w:val="0081723D"/>
    <w:rsid w:val="00887260"/>
    <w:rsid w:val="008A2856"/>
    <w:rsid w:val="008A656B"/>
    <w:rsid w:val="008B1F06"/>
    <w:rsid w:val="008D764D"/>
    <w:rsid w:val="008F52AA"/>
    <w:rsid w:val="008F5B59"/>
    <w:rsid w:val="008F6547"/>
    <w:rsid w:val="00903DCE"/>
    <w:rsid w:val="00904037"/>
    <w:rsid w:val="00910F0B"/>
    <w:rsid w:val="00962412"/>
    <w:rsid w:val="009649DC"/>
    <w:rsid w:val="0097166A"/>
    <w:rsid w:val="009769C9"/>
    <w:rsid w:val="00981674"/>
    <w:rsid w:val="009A122C"/>
    <w:rsid w:val="009A3215"/>
    <w:rsid w:val="009A33B4"/>
    <w:rsid w:val="009C14BE"/>
    <w:rsid w:val="009D5A1E"/>
    <w:rsid w:val="009E3F95"/>
    <w:rsid w:val="009F2023"/>
    <w:rsid w:val="00A00872"/>
    <w:rsid w:val="00A111AD"/>
    <w:rsid w:val="00A277F2"/>
    <w:rsid w:val="00A368E3"/>
    <w:rsid w:val="00A5084B"/>
    <w:rsid w:val="00A52153"/>
    <w:rsid w:val="00A75824"/>
    <w:rsid w:val="00A90C84"/>
    <w:rsid w:val="00AA3724"/>
    <w:rsid w:val="00AB07AE"/>
    <w:rsid w:val="00AB4B05"/>
    <w:rsid w:val="00AC56D5"/>
    <w:rsid w:val="00AC7F2D"/>
    <w:rsid w:val="00AD584D"/>
    <w:rsid w:val="00AE4AF0"/>
    <w:rsid w:val="00AE5E63"/>
    <w:rsid w:val="00AF4DEF"/>
    <w:rsid w:val="00AF7D94"/>
    <w:rsid w:val="00B003C3"/>
    <w:rsid w:val="00B14EF0"/>
    <w:rsid w:val="00B23C01"/>
    <w:rsid w:val="00B403EB"/>
    <w:rsid w:val="00B40909"/>
    <w:rsid w:val="00B434E5"/>
    <w:rsid w:val="00B43DCD"/>
    <w:rsid w:val="00B61D2B"/>
    <w:rsid w:val="00B77A58"/>
    <w:rsid w:val="00B96ADB"/>
    <w:rsid w:val="00BA5E42"/>
    <w:rsid w:val="00BC1653"/>
    <w:rsid w:val="00BC3686"/>
    <w:rsid w:val="00BF5095"/>
    <w:rsid w:val="00C03428"/>
    <w:rsid w:val="00C056FE"/>
    <w:rsid w:val="00C06E3D"/>
    <w:rsid w:val="00C06F88"/>
    <w:rsid w:val="00C101BF"/>
    <w:rsid w:val="00C246AC"/>
    <w:rsid w:val="00C26124"/>
    <w:rsid w:val="00C2678D"/>
    <w:rsid w:val="00C30192"/>
    <w:rsid w:val="00C4626D"/>
    <w:rsid w:val="00C764C5"/>
    <w:rsid w:val="00C80CB4"/>
    <w:rsid w:val="00C96E57"/>
    <w:rsid w:val="00CB2D82"/>
    <w:rsid w:val="00CD54C7"/>
    <w:rsid w:val="00CE5894"/>
    <w:rsid w:val="00CF64C4"/>
    <w:rsid w:val="00D05C74"/>
    <w:rsid w:val="00D13FE9"/>
    <w:rsid w:val="00D52EBB"/>
    <w:rsid w:val="00D6072E"/>
    <w:rsid w:val="00D63F8A"/>
    <w:rsid w:val="00D670FB"/>
    <w:rsid w:val="00D72328"/>
    <w:rsid w:val="00D80245"/>
    <w:rsid w:val="00D91514"/>
    <w:rsid w:val="00D96FC3"/>
    <w:rsid w:val="00D97FE1"/>
    <w:rsid w:val="00DA276D"/>
    <w:rsid w:val="00DB6C0D"/>
    <w:rsid w:val="00DC2EA6"/>
    <w:rsid w:val="00DC7E08"/>
    <w:rsid w:val="00DD1A16"/>
    <w:rsid w:val="00DD2980"/>
    <w:rsid w:val="00DD5025"/>
    <w:rsid w:val="00DE2F64"/>
    <w:rsid w:val="00DE420C"/>
    <w:rsid w:val="00E00B8B"/>
    <w:rsid w:val="00E02FAA"/>
    <w:rsid w:val="00E1197E"/>
    <w:rsid w:val="00E1347B"/>
    <w:rsid w:val="00E166A8"/>
    <w:rsid w:val="00E322E9"/>
    <w:rsid w:val="00E37C54"/>
    <w:rsid w:val="00E559CB"/>
    <w:rsid w:val="00E578EB"/>
    <w:rsid w:val="00E6087B"/>
    <w:rsid w:val="00E63E97"/>
    <w:rsid w:val="00E85EBB"/>
    <w:rsid w:val="00E9268B"/>
    <w:rsid w:val="00EA10EB"/>
    <w:rsid w:val="00EC426D"/>
    <w:rsid w:val="00EC7AED"/>
    <w:rsid w:val="00EC7F6F"/>
    <w:rsid w:val="00EF61B0"/>
    <w:rsid w:val="00F106E6"/>
    <w:rsid w:val="00F133C2"/>
    <w:rsid w:val="00F21669"/>
    <w:rsid w:val="00F32C49"/>
    <w:rsid w:val="00F460FE"/>
    <w:rsid w:val="00F52C31"/>
    <w:rsid w:val="00F649C5"/>
    <w:rsid w:val="00F721AF"/>
    <w:rsid w:val="00F83135"/>
    <w:rsid w:val="00F8350E"/>
    <w:rsid w:val="00F83786"/>
    <w:rsid w:val="00F87C87"/>
    <w:rsid w:val="00F92CF7"/>
    <w:rsid w:val="00FA0151"/>
    <w:rsid w:val="00FB37F2"/>
    <w:rsid w:val="00FC0982"/>
    <w:rsid w:val="00FC1057"/>
    <w:rsid w:val="00FD49AF"/>
    <w:rsid w:val="00FE07C5"/>
    <w:rsid w:val="00FE4FE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B6CA68F"/>
  <w15:docId w15:val="{49C166A7-13A4-44FC-8988-B91E25EB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F721AF"/>
    <w:pPr>
      <w:numPr>
        <w:numId w:val="17"/>
      </w:numPr>
      <w:spacing w:before="18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link w:val="berschrift2Zchn"/>
    <w:qFormat/>
    <w:rsid w:val="00BC1653"/>
    <w:pPr>
      <w:numPr>
        <w:ilvl w:val="1"/>
        <w:numId w:val="17"/>
      </w:numPr>
      <w:spacing w:before="60" w:after="120"/>
      <w:outlineLvl w:val="1"/>
    </w:pPr>
    <w:rPr>
      <w:rFonts w:cs="Arial"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063289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link w:val="TextZchn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berschrift2Zchn">
    <w:name w:val="Überschrift 2 Zchn"/>
    <w:aliases w:val="Arial 10 fett Zchn"/>
    <w:link w:val="berschrift2"/>
    <w:rsid w:val="00CE5894"/>
    <w:rPr>
      <w:rFonts w:ascii="Arial" w:hAnsi="Arial" w:cs="Arial"/>
      <w:bCs/>
      <w:iCs/>
      <w:lang w:val="de-DE" w:eastAsia="de-DE" w:bidi="ar-SA"/>
    </w:r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paragraph" w:customStyle="1" w:styleId="Feld">
    <w:name w:val="Feld"/>
    <w:basedOn w:val="Standard"/>
    <w:rsid w:val="00082E29"/>
    <w:pPr>
      <w:keepNext w:val="0"/>
      <w:widowControl w:val="0"/>
      <w:jc w:val="left"/>
    </w:pPr>
    <w:rPr>
      <w:sz w:val="19"/>
    </w:rPr>
  </w:style>
  <w:style w:type="character" w:customStyle="1" w:styleId="TextZchn">
    <w:name w:val="Text Zchn"/>
    <w:link w:val="Text"/>
    <w:rsid w:val="00F460FE"/>
    <w:rPr>
      <w:rFonts w:ascii="Arial" w:hAnsi="Arial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C46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305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Besondere Bertragsbedingungen Liefer-/Dienstleistungen</vt:lpstr>
    </vt:vector>
  </TitlesOfParts>
  <Company>BBR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Besondere Bertragsbedingungen Liefer-/Dienstleistungen</dc:title>
  <dc:subject>Besondere Bertragsbedingungen Liefer-/Dienstleistungen</dc:subject>
  <dc:creator>Dorothea Fenner</dc:creator>
  <cp:keywords>Besondere Bertragsbedingungen Liefer-/Dienstleistungen</cp:keywords>
  <cp:lastModifiedBy>Nina Thomas</cp:lastModifiedBy>
  <cp:revision>5</cp:revision>
  <cp:lastPrinted>2025-05-16T07:10:00Z</cp:lastPrinted>
  <dcterms:created xsi:type="dcterms:W3CDTF">2026-05-12T09:48:00Z</dcterms:created>
  <dcterms:modified xsi:type="dcterms:W3CDTF">2026-05-12T09:55:00Z</dcterms:modified>
</cp:coreProperties>
</file>